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CC6D2" w14:textId="77777777" w:rsidR="008E599A" w:rsidRDefault="001E04E7">
      <w:pPr>
        <w:pStyle w:val="Nadpis1"/>
        <w:rPr>
          <w:rFonts w:ascii="Sedlec Info" w:hAnsi="Sedlec Info"/>
        </w:rPr>
      </w:pPr>
      <w:r>
        <w:rPr>
          <w:noProof/>
        </w:rPr>
        <w:drawing>
          <wp:anchor distT="114300" distB="114300" distL="114300" distR="114300" simplePos="0" relativeHeight="2" behindDoc="0" locked="0" layoutInCell="0" allowOverlap="1" wp14:anchorId="3C633AA5" wp14:editId="45CD94B2">
            <wp:simplePos x="0" y="0"/>
            <wp:positionH relativeFrom="page">
              <wp:posOffset>3783965</wp:posOffset>
            </wp:positionH>
            <wp:positionV relativeFrom="page">
              <wp:posOffset>296545</wp:posOffset>
            </wp:positionV>
            <wp:extent cx="3317875" cy="74676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dlec Info" w:hAnsi="Sedlec Info"/>
        </w:rPr>
        <w:t>Konec front v Sedlci aneb kostnice mění pravidla</w:t>
      </w:r>
    </w:p>
    <w:p w14:paraId="19342F92" w14:textId="77777777" w:rsidR="008E599A" w:rsidRDefault="008E599A"/>
    <w:p w14:paraId="0211C03F" w14:textId="77777777" w:rsidR="008E599A" w:rsidRDefault="001E04E7">
      <w:pPr>
        <w:rPr>
          <w:rFonts w:ascii="Sedlec Info" w:hAnsi="Sedlec Info"/>
          <w:b/>
          <w:sz w:val="24"/>
          <w:szCs w:val="24"/>
        </w:rPr>
      </w:pPr>
      <w:r>
        <w:rPr>
          <w:rFonts w:ascii="Sedlec Info" w:hAnsi="Sedlec Info"/>
          <w:b/>
          <w:i/>
          <w:iCs/>
          <w:sz w:val="24"/>
          <w:szCs w:val="24"/>
        </w:rPr>
        <w:t>Kutná Hora – Sedlec, 4. června 2025</w:t>
      </w:r>
      <w:r>
        <w:rPr>
          <w:rFonts w:ascii="Sedlec Info" w:hAnsi="Sedlec Info"/>
          <w:b/>
          <w:sz w:val="24"/>
          <w:szCs w:val="24"/>
        </w:rPr>
        <w:t xml:space="preserve"> – Chystáte-li se navštívit proslulou </w:t>
      </w:r>
      <w:r>
        <w:rPr>
          <w:rFonts w:ascii="Sedlec Info" w:hAnsi="Sedlec Info"/>
          <w:b/>
          <w:sz w:val="24"/>
          <w:szCs w:val="24"/>
        </w:rPr>
        <w:t xml:space="preserve">sedleckou kostnici v Kutné Hoře, musíte se v letních měsících kromě vstupenky vyzbrojit i velkou dávkou trpělivosti. Kostnice láká turisty z celého světa a je dlouhodobě jednou z nejnavštěvovanějších památek v České republice. Její návštěvnost se pohybuje </w:t>
      </w:r>
      <w:r>
        <w:rPr>
          <w:rFonts w:ascii="Sedlec Info" w:hAnsi="Sedlec Info"/>
          <w:b/>
          <w:sz w:val="24"/>
          <w:szCs w:val="24"/>
        </w:rPr>
        <w:t>kolem 300 tisíc návštěvníků ročně. Velké množství turistů přitom přijíždí v nejvíce exponovaných měsících, dnech a časech. Správce památky, Římskokatolická farnost Kutná Hora – Sedlec, se proto rozhodl zavést od 1. října 2025 řízený vstup do kostnice, tzv.</w:t>
      </w:r>
      <w:r>
        <w:rPr>
          <w:rFonts w:ascii="Sedlec Info" w:hAnsi="Sedlec Info"/>
          <w:b/>
          <w:sz w:val="24"/>
          <w:szCs w:val="24"/>
        </w:rPr>
        <w:t xml:space="preserve"> </w:t>
      </w:r>
      <w:proofErr w:type="spellStart"/>
      <w:r>
        <w:rPr>
          <w:rFonts w:ascii="Sedlec Info" w:hAnsi="Sedlec Info"/>
          <w:b/>
          <w:sz w:val="24"/>
          <w:szCs w:val="24"/>
        </w:rPr>
        <w:t>time</w:t>
      </w:r>
      <w:proofErr w:type="spellEnd"/>
      <w:r>
        <w:rPr>
          <w:rFonts w:ascii="Sedlec Info" w:hAnsi="Sedlec Info"/>
          <w:b/>
          <w:sz w:val="24"/>
          <w:szCs w:val="24"/>
        </w:rPr>
        <w:t xml:space="preserve">-slotový režim.  </w:t>
      </w:r>
    </w:p>
    <w:p w14:paraId="7E08D9F2" w14:textId="77777777" w:rsidR="008E599A" w:rsidRDefault="008E599A">
      <w:pPr>
        <w:rPr>
          <w:rFonts w:ascii="Sedlec Info" w:hAnsi="Sedlec Info"/>
          <w:sz w:val="24"/>
          <w:szCs w:val="24"/>
        </w:rPr>
      </w:pPr>
    </w:p>
    <w:p w14:paraId="349E0770" w14:textId="77777777" w:rsidR="008E599A" w:rsidRDefault="001E04E7">
      <w:pPr>
        <w:rPr>
          <w:rFonts w:ascii="Sedlec Info" w:hAnsi="Sedlec Info"/>
          <w:sz w:val="24"/>
          <w:szCs w:val="24"/>
        </w:rPr>
      </w:pPr>
      <w:r>
        <w:rPr>
          <w:rFonts w:ascii="Sedlec Info" w:hAnsi="Sedlec Info"/>
          <w:sz w:val="24"/>
          <w:szCs w:val="24"/>
        </w:rPr>
        <w:t xml:space="preserve">Sedlecká farnost dlouhodobě hledá způsoby, jak kostel více ztišit, provoz památky uklidnit, a vrátit tak tomuto středověkému poutnímu místu to důležité – </w:t>
      </w:r>
      <w:r>
        <w:rPr>
          <w:rFonts w:ascii="Sedlec Info" w:hAnsi="Sedlec Info"/>
          <w:b/>
          <w:bCs/>
          <w:sz w:val="24"/>
          <w:szCs w:val="24"/>
        </w:rPr>
        <w:t xml:space="preserve">poselství memento </w:t>
      </w:r>
      <w:proofErr w:type="spellStart"/>
      <w:r>
        <w:rPr>
          <w:rFonts w:ascii="Sedlec Info" w:hAnsi="Sedlec Info"/>
          <w:b/>
          <w:bCs/>
          <w:sz w:val="24"/>
          <w:szCs w:val="24"/>
        </w:rPr>
        <w:t>mori</w:t>
      </w:r>
      <w:proofErr w:type="spellEnd"/>
      <w:r>
        <w:rPr>
          <w:rFonts w:ascii="Sedlec Info" w:hAnsi="Sedlec Info"/>
          <w:sz w:val="24"/>
          <w:szCs w:val="24"/>
        </w:rPr>
        <w:t xml:space="preserve"> (pamatuj na smrt). S cílem zachovat klidnější a důstojn</w:t>
      </w:r>
      <w:r>
        <w:rPr>
          <w:rFonts w:ascii="Sedlec Info" w:hAnsi="Sedlec Info"/>
          <w:sz w:val="24"/>
          <w:szCs w:val="24"/>
        </w:rPr>
        <w:t xml:space="preserve">ou atmosféru již správci památky přijali řadu opatření – přesunuli prodej vstupenek mimo areál hřbitova do farností spravovaného nedalekého informačního centra, spustili online prodej vstupenek, omezili hlasité výklady průvodců a zakázali focení. Zavést </w:t>
      </w:r>
      <w:r>
        <w:rPr>
          <w:rFonts w:ascii="Sedlec Info" w:hAnsi="Sedlec Info"/>
          <w:b/>
          <w:bCs/>
          <w:sz w:val="24"/>
          <w:szCs w:val="24"/>
        </w:rPr>
        <w:t>re</w:t>
      </w:r>
      <w:r>
        <w:rPr>
          <w:rFonts w:ascii="Sedlec Info" w:hAnsi="Sedlec Info"/>
          <w:b/>
          <w:bCs/>
          <w:sz w:val="24"/>
          <w:szCs w:val="24"/>
        </w:rPr>
        <w:t xml:space="preserve">žim řízeného vstupu </w:t>
      </w:r>
      <w:r>
        <w:rPr>
          <w:rFonts w:ascii="Sedlec Info" w:hAnsi="Sedlec Info"/>
          <w:sz w:val="24"/>
          <w:szCs w:val="24"/>
        </w:rPr>
        <w:t>však patří mezi nejdůležitější a nejnáročnější plánované kroky. Díky této změně mohou turisté kostnici skutečně zažít, a to bez zdlouhavého čekání a přeplněných front. Farnost tímto zároveň získává lepší kontrolu nad návštěvností, kapac</w:t>
      </w:r>
      <w:r>
        <w:rPr>
          <w:rFonts w:ascii="Sedlec Info" w:hAnsi="Sedlec Info"/>
          <w:sz w:val="24"/>
          <w:szCs w:val="24"/>
        </w:rPr>
        <w:t>itou areálu a ochranou jedinečné kosterní výzdoby dolní kaple.</w:t>
      </w:r>
    </w:p>
    <w:p w14:paraId="2D901B18" w14:textId="77777777" w:rsidR="008E599A" w:rsidRDefault="008E599A">
      <w:pPr>
        <w:rPr>
          <w:rFonts w:ascii="Sedlec Info" w:hAnsi="Sedlec Info"/>
          <w:sz w:val="24"/>
          <w:szCs w:val="24"/>
        </w:rPr>
      </w:pPr>
    </w:p>
    <w:p w14:paraId="0C6C4588" w14:textId="77777777" w:rsidR="008E599A" w:rsidRDefault="001E04E7">
      <w:pPr>
        <w:rPr>
          <w:b/>
          <w:bCs/>
        </w:rPr>
      </w:pPr>
      <w:proofErr w:type="spellStart"/>
      <w:r>
        <w:rPr>
          <w:rFonts w:ascii="Sedlec Info" w:hAnsi="Sedlec Info"/>
          <w:b/>
          <w:bCs/>
          <w:sz w:val="24"/>
          <w:szCs w:val="24"/>
        </w:rPr>
        <w:t>Time</w:t>
      </w:r>
      <w:proofErr w:type="spellEnd"/>
      <w:r>
        <w:rPr>
          <w:rFonts w:ascii="Sedlec Info" w:hAnsi="Sedlec Info"/>
          <w:b/>
          <w:bCs/>
          <w:sz w:val="24"/>
          <w:szCs w:val="24"/>
        </w:rPr>
        <w:t xml:space="preserve">-slotový režim přinese zklidnění </w:t>
      </w:r>
    </w:p>
    <w:p w14:paraId="30B435C5" w14:textId="77777777" w:rsidR="008E599A" w:rsidRDefault="008E599A">
      <w:pPr>
        <w:rPr>
          <w:rFonts w:ascii="Sedlec Info" w:hAnsi="Sedlec Info"/>
          <w:sz w:val="24"/>
          <w:szCs w:val="24"/>
        </w:rPr>
      </w:pPr>
    </w:p>
    <w:p w14:paraId="0C7F855C" w14:textId="77777777" w:rsidR="008E599A" w:rsidRDefault="001E04E7">
      <w:pPr>
        <w:rPr>
          <w:rFonts w:ascii="Sedlec Info" w:hAnsi="Sedlec Info"/>
          <w:sz w:val="24"/>
          <w:szCs w:val="24"/>
        </w:rPr>
      </w:pPr>
      <w:r>
        <w:rPr>
          <w:rFonts w:ascii="Sedlec Info" w:hAnsi="Sedlec Info"/>
          <w:i/>
          <w:iCs/>
          <w:sz w:val="24"/>
          <w:szCs w:val="24"/>
        </w:rPr>
        <w:t>„Od tohoto kroku si slibujeme zklidnění provozu a rozvrstvení návštěvníků nejen do celého dne, ale i týdne, potažmo roku. Během nejvíce exponovaných hodi</w:t>
      </w:r>
      <w:r>
        <w:rPr>
          <w:rFonts w:ascii="Sedlec Info" w:hAnsi="Sedlec Info"/>
          <w:i/>
          <w:iCs/>
          <w:sz w:val="24"/>
          <w:szCs w:val="24"/>
        </w:rPr>
        <w:t>n, nejčastěji mezi 11:00 a 15</w:t>
      </w:r>
      <w:bookmarkStart w:id="0" w:name="_GoBack_kopie_1"/>
      <w:bookmarkEnd w:id="0"/>
      <w:r>
        <w:rPr>
          <w:rFonts w:ascii="Sedlec Info" w:hAnsi="Sedlec Info"/>
          <w:i/>
          <w:iCs/>
          <w:sz w:val="24"/>
          <w:szCs w:val="24"/>
        </w:rPr>
        <w:t xml:space="preserve">:00, prošlo kostnicí i několik stovek návštěvníků za hodinu, památka trpěla a lidé si prohlídku neužili. Toto jsme chtěli změnit. Zároveň bude nyní v kostnici probíhat velmi náročná oprava centrálního schodiště do dolní </w:t>
      </w:r>
      <w:proofErr w:type="gramStart"/>
      <w:r>
        <w:rPr>
          <w:rFonts w:ascii="Sedlec Info" w:hAnsi="Sedlec Info"/>
          <w:i/>
          <w:iCs/>
          <w:sz w:val="24"/>
          <w:szCs w:val="24"/>
        </w:rPr>
        <w:t>kaple,</w:t>
      </w:r>
      <w:proofErr w:type="gramEnd"/>
      <w:r>
        <w:rPr>
          <w:rFonts w:ascii="Sedlec Info" w:hAnsi="Sedlec Info"/>
          <w:i/>
          <w:iCs/>
          <w:sz w:val="24"/>
          <w:szCs w:val="24"/>
        </w:rPr>
        <w:t xml:space="preserve"> </w:t>
      </w:r>
      <w:r>
        <w:rPr>
          <w:rFonts w:ascii="Sedlec Info" w:hAnsi="Sedlec Info"/>
          <w:i/>
          <w:iCs/>
          <w:sz w:val="24"/>
          <w:szCs w:val="24"/>
        </w:rPr>
        <w:t>čili se do památky bude muset vstupovat zúženým provizorním vchodem. I v tom nám řízený vstup do kostela pomůže,“</w:t>
      </w:r>
      <w:r>
        <w:rPr>
          <w:rFonts w:ascii="Sedlec Info" w:hAnsi="Sedlec Info"/>
          <w:sz w:val="24"/>
          <w:szCs w:val="24"/>
        </w:rPr>
        <w:t xml:space="preserve"> uvedla </w:t>
      </w:r>
      <w:r>
        <w:rPr>
          <w:rFonts w:ascii="Sedlec Info" w:hAnsi="Sedlec Info"/>
          <w:b/>
          <w:bCs/>
          <w:sz w:val="24"/>
          <w:szCs w:val="24"/>
        </w:rPr>
        <w:t>Radka Krejčí, ř</w:t>
      </w:r>
      <w:r>
        <w:rPr>
          <w:rFonts w:ascii="Sedlec Info" w:hAnsi="Sedlec Info"/>
          <w:b/>
          <w:bCs/>
          <w:color w:val="000000"/>
          <w:sz w:val="24"/>
          <w:szCs w:val="24"/>
        </w:rPr>
        <w:t>editelka organizační složky farnosti</w:t>
      </w:r>
      <w:r>
        <w:rPr>
          <w:rFonts w:ascii="Sedlec Info" w:hAnsi="Sedlec Info"/>
          <w:sz w:val="24"/>
          <w:szCs w:val="24"/>
        </w:rPr>
        <w:t xml:space="preserve">. </w:t>
      </w:r>
      <w:r>
        <w:rPr>
          <w:rStyle w:val="Zdraznn"/>
          <w:rFonts w:ascii="Sedlec Info" w:hAnsi="Sedlec Info"/>
          <w:i w:val="0"/>
          <w:iCs w:val="0"/>
          <w:sz w:val="24"/>
          <w:szCs w:val="24"/>
        </w:rPr>
        <w:t xml:space="preserve">Inspirací pro sedleckou farnost byl úspěšný model z Adršpašských skal, kde pomohl </w:t>
      </w:r>
      <w:r>
        <w:rPr>
          <w:rStyle w:val="Zdraznn"/>
          <w:rFonts w:ascii="Sedlec Info" w:hAnsi="Sedlec Info"/>
          <w:i w:val="0"/>
          <w:iCs w:val="0"/>
          <w:sz w:val="24"/>
          <w:szCs w:val="24"/>
        </w:rPr>
        <w:t>přechod na řízené vstupy zmírnit problémy s „</w:t>
      </w:r>
      <w:proofErr w:type="spellStart"/>
      <w:r>
        <w:rPr>
          <w:rStyle w:val="Zdraznn"/>
          <w:rFonts w:ascii="Sedlec Info" w:hAnsi="Sedlec Info"/>
          <w:i w:val="0"/>
          <w:iCs w:val="0"/>
          <w:sz w:val="24"/>
          <w:szCs w:val="24"/>
        </w:rPr>
        <w:t>overturismem</w:t>
      </w:r>
      <w:proofErr w:type="spellEnd"/>
      <w:r>
        <w:rPr>
          <w:rStyle w:val="Zdraznn"/>
          <w:rFonts w:ascii="Sedlec Info" w:hAnsi="Sedlec Info"/>
          <w:i w:val="0"/>
          <w:iCs w:val="0"/>
          <w:sz w:val="24"/>
          <w:szCs w:val="24"/>
        </w:rPr>
        <w:t>“, aniž by došlo k poklesu zájmu turistů.</w:t>
      </w:r>
    </w:p>
    <w:p w14:paraId="132BD625" w14:textId="77777777" w:rsidR="008E599A" w:rsidRDefault="008E599A">
      <w:pPr>
        <w:rPr>
          <w:rFonts w:ascii="Sedlec Info" w:hAnsi="Sedlec Info"/>
          <w:sz w:val="24"/>
          <w:szCs w:val="24"/>
        </w:rPr>
      </w:pPr>
    </w:p>
    <w:p w14:paraId="13C2F401" w14:textId="77777777" w:rsidR="008E599A" w:rsidRDefault="001E04E7">
      <w:pPr>
        <w:rPr>
          <w:b/>
          <w:bCs/>
        </w:rPr>
      </w:pPr>
      <w:r>
        <w:rPr>
          <w:rFonts w:ascii="Sedlec Info" w:hAnsi="Sedlec Info"/>
          <w:b/>
          <w:bCs/>
          <w:sz w:val="24"/>
          <w:szCs w:val="24"/>
        </w:rPr>
        <w:t>Návštěvníci změnu pocítí již od října</w:t>
      </w:r>
    </w:p>
    <w:p w14:paraId="3917846F" w14:textId="77777777" w:rsidR="008E599A" w:rsidRDefault="008E599A">
      <w:pPr>
        <w:rPr>
          <w:rFonts w:ascii="Sedlec Info" w:hAnsi="Sedlec Info"/>
          <w:sz w:val="24"/>
          <w:szCs w:val="24"/>
        </w:rPr>
      </w:pPr>
    </w:p>
    <w:p w14:paraId="56406765" w14:textId="77777777" w:rsidR="008E599A" w:rsidRDefault="001E04E7">
      <w:pPr>
        <w:rPr>
          <w:rFonts w:ascii="Sedlec Info" w:hAnsi="Sedlec Info"/>
          <w:sz w:val="24"/>
          <w:szCs w:val="24"/>
        </w:rPr>
      </w:pPr>
      <w:r>
        <w:rPr>
          <w:rFonts w:ascii="Sedlec Info" w:hAnsi="Sedlec Info"/>
          <w:sz w:val="24"/>
          <w:szCs w:val="24"/>
        </w:rPr>
        <w:t xml:space="preserve">Od 1. října bude tedy zavedený </w:t>
      </w:r>
      <w:r>
        <w:rPr>
          <w:rFonts w:ascii="Sedlec Info" w:hAnsi="Sedlec Info"/>
          <w:b/>
          <w:bCs/>
          <w:sz w:val="24"/>
          <w:szCs w:val="24"/>
        </w:rPr>
        <w:t>nový režim vstupu do kostnice</w:t>
      </w:r>
      <w:r>
        <w:rPr>
          <w:rFonts w:ascii="Sedlec Info" w:hAnsi="Sedlec Info"/>
          <w:sz w:val="24"/>
          <w:szCs w:val="24"/>
        </w:rPr>
        <w:t xml:space="preserve"> – návštěvníci si budou moci zakoupit vstupenku s konkrét</w:t>
      </w:r>
      <w:r>
        <w:rPr>
          <w:rFonts w:ascii="Sedlec Info" w:hAnsi="Sedlec Info"/>
          <w:sz w:val="24"/>
          <w:szCs w:val="24"/>
        </w:rPr>
        <w:t>ním datem a časem, a to buď online, nebo přímo v sedleckém informačním centru. Každý časový blok pojme maximálně 70 osob, což pomůže snížit letní přeplněnost dolní kaple. Pobyt v dolní kapli bude časově omezený na 30 minut, návštěva horní kaple bude přístu</w:t>
      </w:r>
      <w:r>
        <w:rPr>
          <w:rFonts w:ascii="Sedlec Info" w:hAnsi="Sedlec Info"/>
          <w:sz w:val="24"/>
          <w:szCs w:val="24"/>
        </w:rPr>
        <w:t xml:space="preserve">pná bez omezení. Vstup do nedaleké sedlecké katedrály zůstává nadále časově volný a je součástí zakoupené vstupenky do kostnice. Farnost nově zavádí také možnost si koupit samostatnou vstupenku pouze do sedlecké katedrály. </w:t>
      </w:r>
    </w:p>
    <w:p w14:paraId="7FCB7C0F" w14:textId="77777777" w:rsidR="008E599A" w:rsidRDefault="008E599A">
      <w:pPr>
        <w:rPr>
          <w:rFonts w:ascii="Sedlec Info" w:hAnsi="Sedlec Info"/>
          <w:sz w:val="22"/>
          <w:szCs w:val="22"/>
        </w:rPr>
      </w:pPr>
      <w:bookmarkStart w:id="1" w:name="_GoBack"/>
      <w:bookmarkEnd w:id="1"/>
    </w:p>
    <w:sectPr w:rsidR="008E599A">
      <w:pgSz w:w="11906" w:h="16838"/>
      <w:pgMar w:top="2520" w:right="945" w:bottom="1440" w:left="1215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9A"/>
    <w:rsid w:val="001E04E7"/>
    <w:rsid w:val="008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93AF"/>
  <w15:docId w15:val="{62BFA5FD-9072-494A-ADD0-AAADF8FC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cs-CZ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 w:val="0"/>
    </w:p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32"/>
      <w:szCs w:val="32"/>
    </w:rPr>
  </w:style>
  <w:style w:type="paragraph" w:styleId="Nadpis3">
    <w:name w:val="heading 3"/>
    <w:basedOn w:val="Nadpis2"/>
    <w:next w:val="Normln"/>
    <w:qFormat/>
    <w:pPr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A69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C1B0C"/>
    <w:rPr>
      <w:color w:val="605E5C"/>
      <w:shd w:val="clear" w:color="auto" w:fill="E1DFDD"/>
    </w:rPr>
  </w:style>
  <w:style w:type="character" w:customStyle="1" w:styleId="Znakyprovysvtlivky">
    <w:name w:val="Znaky pro vysvětlivky"/>
    <w:qFormat/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99"/>
    <w:qFormat/>
    <w:rsid w:val="004563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A693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2723"/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5C97A1971E840A6CF84DDC58940E7" ma:contentTypeVersion="11" ma:contentTypeDescription="Vytvoří nový dokument" ma:contentTypeScope="" ma:versionID="480d7d63928152877ae9d944002d7189">
  <xsd:schema xmlns:xsd="http://www.w3.org/2001/XMLSchema" xmlns:xs="http://www.w3.org/2001/XMLSchema" xmlns:p="http://schemas.microsoft.com/office/2006/metadata/properties" xmlns:ns3="314db9f8-178f-49b6-8908-1ac936887088" targetNamespace="http://schemas.microsoft.com/office/2006/metadata/properties" ma:root="true" ma:fieldsID="164d1fedeb113259ecb845bc6565bc7f" ns3:_="">
    <xsd:import namespace="314db9f8-178f-49b6-8908-1ac936887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db9f8-178f-49b6-8908-1ac93688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F0EE6-35F7-4FDD-8FD5-7C5F7F415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db9f8-178f-49b6-8908-1ac936887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E28E8-77F3-476B-B80A-47C4D72D1C07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314db9f8-178f-49b6-8908-1ac9368870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F78774-58DD-4089-AFEE-F25DF3C0E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Krejčí</dc:creator>
  <cp:lastModifiedBy>Radka Krejčí</cp:lastModifiedBy>
  <cp:revision>2</cp:revision>
  <dcterms:created xsi:type="dcterms:W3CDTF">2025-06-18T11:39:00Z</dcterms:created>
  <dcterms:modified xsi:type="dcterms:W3CDTF">2025-06-18T11:39:00Z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2025-05-21T14:10:00Z</dcterms:created>
  <dc:creator>Radka Krejčí</dc:creator>
  <dc:description/>
  <dc:language>cs-CZ</dc:language>
  <cp:lastModifiedBy/>
  <cp:lastPrinted>2021-06-09T13:01:00Z</cp:lastPrinted>
  <dcterms:modified xsi:type="dcterms:W3CDTF">2025-06-03T16:33:55Z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0x010100C995C97A1971E840A6CF84DDC58940E7</vt:lpwstr>
  </property>
</Properties>
</file>